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D001C0" w:rsidRDefault="008630F2" w:rsidP="00A6245B">
      <w:pPr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  <w:r w:rsidRPr="008D0C2D">
        <w:rPr>
          <w:b/>
          <w:sz w:val="28"/>
          <w:szCs w:val="28"/>
          <w:lang w:val="uk-UA"/>
        </w:rPr>
        <w:t xml:space="preserve">Звіт про проведення </w:t>
      </w:r>
      <w:r w:rsidRPr="008D0C2D">
        <w:rPr>
          <w:b/>
          <w:bCs/>
          <w:sz w:val="28"/>
          <w:szCs w:val="28"/>
          <w:lang w:val="uk-UA"/>
        </w:rPr>
        <w:t xml:space="preserve">електронних консультацій </w:t>
      </w:r>
      <w:proofErr w:type="spellStart"/>
      <w:r w:rsidR="00A6245B">
        <w:rPr>
          <w:b/>
          <w:bCs/>
          <w:sz w:val="28"/>
          <w:szCs w:val="28"/>
        </w:rPr>
        <w:t>щодо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проє</w:t>
      </w:r>
      <w:r w:rsidR="00A6245B" w:rsidRPr="003D5151">
        <w:rPr>
          <w:b/>
          <w:bCs/>
          <w:sz w:val="28"/>
          <w:szCs w:val="28"/>
        </w:rPr>
        <w:t>кту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розпорядження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голови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Чернігівської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обласної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державної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адміністрації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r w:rsidR="00A6245B" w:rsidRPr="00D001C0">
        <w:rPr>
          <w:b/>
          <w:bCs/>
          <w:sz w:val="28"/>
          <w:szCs w:val="28"/>
        </w:rPr>
        <w:t>«</w:t>
      </w:r>
      <w:r w:rsidR="00D001C0" w:rsidRPr="00D001C0">
        <w:rPr>
          <w:b/>
          <w:bCs/>
          <w:sz w:val="28"/>
          <w:szCs w:val="28"/>
        </w:rPr>
        <w:t xml:space="preserve">Про </w:t>
      </w:r>
      <w:proofErr w:type="spellStart"/>
      <w:r w:rsidR="00D001C0" w:rsidRPr="00D001C0">
        <w:rPr>
          <w:b/>
          <w:bCs/>
          <w:sz w:val="28"/>
          <w:szCs w:val="28"/>
        </w:rPr>
        <w:t>затвердження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Тарифів</w:t>
      </w:r>
      <w:proofErr w:type="spellEnd"/>
      <w:r w:rsidR="00D001C0" w:rsidRPr="00D001C0">
        <w:rPr>
          <w:b/>
          <w:bCs/>
          <w:sz w:val="28"/>
          <w:szCs w:val="28"/>
        </w:rPr>
        <w:t xml:space="preserve"> на </w:t>
      </w:r>
      <w:proofErr w:type="spellStart"/>
      <w:r w:rsidR="00D001C0" w:rsidRPr="00D001C0">
        <w:rPr>
          <w:b/>
          <w:bCs/>
          <w:sz w:val="28"/>
          <w:szCs w:val="28"/>
        </w:rPr>
        <w:t>деякі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платні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послуги</w:t>
      </w:r>
      <w:proofErr w:type="spellEnd"/>
      <w:r w:rsidR="00D001C0" w:rsidRPr="00D001C0">
        <w:rPr>
          <w:b/>
          <w:bCs/>
          <w:sz w:val="28"/>
          <w:szCs w:val="28"/>
        </w:rPr>
        <w:t xml:space="preserve">, </w:t>
      </w:r>
      <w:proofErr w:type="spellStart"/>
      <w:r w:rsidR="00D001C0" w:rsidRPr="00D001C0">
        <w:rPr>
          <w:b/>
          <w:bCs/>
          <w:sz w:val="28"/>
          <w:szCs w:val="28"/>
        </w:rPr>
        <w:t>що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надаються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комунальним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некомерційним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підприємством</w:t>
      </w:r>
      <w:proofErr w:type="spellEnd"/>
      <w:r w:rsidR="00D001C0" w:rsidRPr="00D001C0">
        <w:rPr>
          <w:b/>
          <w:bCs/>
          <w:sz w:val="28"/>
          <w:szCs w:val="28"/>
        </w:rPr>
        <w:t xml:space="preserve"> «</w:t>
      </w:r>
      <w:proofErr w:type="spellStart"/>
      <w:r w:rsidR="00D001C0" w:rsidRPr="00D001C0">
        <w:rPr>
          <w:b/>
          <w:bCs/>
          <w:sz w:val="28"/>
          <w:szCs w:val="28"/>
        </w:rPr>
        <w:t>Чернігівський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обласний</w:t>
      </w:r>
      <w:proofErr w:type="spellEnd"/>
      <w:r w:rsidR="00D001C0" w:rsidRPr="00D001C0">
        <w:rPr>
          <w:b/>
          <w:bCs/>
          <w:sz w:val="28"/>
          <w:szCs w:val="28"/>
        </w:rPr>
        <w:t xml:space="preserve"> центр </w:t>
      </w:r>
      <w:proofErr w:type="spellStart"/>
      <w:r w:rsidR="00D001C0" w:rsidRPr="00D001C0">
        <w:rPr>
          <w:b/>
          <w:bCs/>
          <w:sz w:val="28"/>
          <w:szCs w:val="28"/>
        </w:rPr>
        <w:t>крові</w:t>
      </w:r>
      <w:proofErr w:type="spellEnd"/>
      <w:r w:rsidR="00D001C0" w:rsidRPr="00D001C0">
        <w:rPr>
          <w:b/>
          <w:bCs/>
          <w:sz w:val="28"/>
          <w:szCs w:val="28"/>
        </w:rPr>
        <w:t xml:space="preserve">» </w:t>
      </w:r>
      <w:proofErr w:type="spellStart"/>
      <w:r w:rsidR="00D001C0" w:rsidRPr="00D001C0">
        <w:rPr>
          <w:b/>
          <w:bCs/>
          <w:sz w:val="28"/>
          <w:szCs w:val="28"/>
        </w:rPr>
        <w:t>Чернігівської</w:t>
      </w:r>
      <w:proofErr w:type="spellEnd"/>
      <w:r w:rsidR="00D001C0" w:rsidRPr="00D001C0">
        <w:rPr>
          <w:b/>
          <w:bCs/>
          <w:sz w:val="28"/>
          <w:szCs w:val="28"/>
        </w:rPr>
        <w:t xml:space="preserve"> </w:t>
      </w:r>
      <w:proofErr w:type="spellStart"/>
      <w:r w:rsidR="00D001C0" w:rsidRPr="00D001C0">
        <w:rPr>
          <w:b/>
          <w:bCs/>
          <w:sz w:val="28"/>
          <w:szCs w:val="28"/>
        </w:rPr>
        <w:t>обласної</w:t>
      </w:r>
      <w:proofErr w:type="spellEnd"/>
      <w:r w:rsidR="00D001C0" w:rsidRPr="00D001C0">
        <w:rPr>
          <w:b/>
          <w:bCs/>
          <w:sz w:val="28"/>
          <w:szCs w:val="28"/>
        </w:rPr>
        <w:t xml:space="preserve"> ради</w:t>
      </w:r>
      <w:r w:rsidR="00A6245B" w:rsidRPr="00D001C0">
        <w:rPr>
          <w:b/>
          <w:bCs/>
          <w:sz w:val="28"/>
          <w:szCs w:val="28"/>
        </w:rPr>
        <w:t>»</w:t>
      </w:r>
    </w:p>
    <w:p w:rsidR="000B6BF5" w:rsidRPr="008D0C2D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A30F8E" w:rsidRDefault="00003F7A" w:rsidP="00003F7A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>
        <w:rPr>
          <w:sz w:val="28"/>
          <w:szCs w:val="28"/>
          <w:lang w:val="uk-UA"/>
        </w:rPr>
        <w:t> </w:t>
      </w:r>
      <w:r w:rsidR="001438CE">
        <w:rPr>
          <w:sz w:val="28"/>
          <w:szCs w:val="28"/>
          <w:lang w:val="uk-UA"/>
        </w:rPr>
        <w:t>996</w:t>
      </w:r>
      <w:r w:rsidRPr="00703911">
        <w:rPr>
          <w:sz w:val="28"/>
          <w:szCs w:val="28"/>
          <w:lang w:val="uk-UA"/>
        </w:rPr>
        <w:t xml:space="preserve"> </w:t>
      </w:r>
      <w:r w:rsidR="008846A0" w:rsidRPr="00D001C0">
        <w:rPr>
          <w:b/>
          <w:sz w:val="28"/>
          <w:szCs w:val="28"/>
          <w:lang w:val="uk-UA"/>
        </w:rPr>
        <w:t>29</w:t>
      </w:r>
      <w:r w:rsidRPr="00D001C0">
        <w:rPr>
          <w:b/>
          <w:sz w:val="28"/>
          <w:szCs w:val="28"/>
          <w:lang w:val="uk-UA"/>
        </w:rPr>
        <w:t>.0</w:t>
      </w:r>
      <w:r w:rsidR="008846A0" w:rsidRPr="00D001C0">
        <w:rPr>
          <w:b/>
          <w:sz w:val="28"/>
          <w:szCs w:val="28"/>
          <w:lang w:val="uk-UA"/>
        </w:rPr>
        <w:t>6</w:t>
      </w:r>
      <w:r w:rsidRPr="00D001C0">
        <w:rPr>
          <w:b/>
          <w:sz w:val="28"/>
          <w:szCs w:val="28"/>
          <w:lang w:val="uk-UA"/>
        </w:rPr>
        <w:t>.2021</w:t>
      </w:r>
      <w:r w:rsidRPr="00D001C0">
        <w:rPr>
          <w:sz w:val="28"/>
          <w:szCs w:val="28"/>
          <w:lang w:val="uk-UA"/>
        </w:rPr>
        <w:t xml:space="preserve"> на</w:t>
      </w:r>
      <w:r w:rsidRPr="00FA0174">
        <w:rPr>
          <w:sz w:val="28"/>
          <w:szCs w:val="28"/>
          <w:lang w:val="uk-UA"/>
        </w:rPr>
        <w:t xml:space="preserve"> офіційному </w:t>
      </w:r>
      <w:proofErr w:type="spellStart"/>
      <w:r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</w:t>
      </w:r>
      <w:proofErr w:type="spellEnd"/>
      <w:r w:rsidRPr="00FA0174">
        <w:rPr>
          <w:sz w:val="28"/>
          <w:szCs w:val="28"/>
          <w:lang w:val="uk-UA"/>
        </w:rPr>
        <w:t xml:space="preserve"> Чернігівської обласної державної а</w:t>
      </w:r>
      <w:r>
        <w:rPr>
          <w:sz w:val="28"/>
          <w:szCs w:val="28"/>
          <w:lang w:val="uk-UA"/>
        </w:rPr>
        <w:t xml:space="preserve">дміністрації було розміщено </w:t>
      </w:r>
      <w:proofErr w:type="spellStart"/>
      <w:r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розпорядження голови Чернігівської </w:t>
      </w:r>
      <w:r w:rsidRPr="00A30F8E">
        <w:rPr>
          <w:sz w:val="28"/>
          <w:szCs w:val="28"/>
          <w:lang w:val="uk-UA"/>
        </w:rPr>
        <w:t>обласної державної адміністрації «</w:t>
      </w:r>
      <w:r w:rsidR="00D001C0" w:rsidRPr="00D001C0">
        <w:rPr>
          <w:sz w:val="28"/>
          <w:szCs w:val="28"/>
          <w:lang w:val="uk-UA"/>
        </w:rPr>
        <w:t>Про затвердження Тарифів на деякі платні послуги, що надаються комунальним некомерційним підприємством «Чернігівський обласний центр крові» Чернігівської обласної ради</w:t>
      </w:r>
      <w:r w:rsidRPr="00A30F8E">
        <w:rPr>
          <w:sz w:val="28"/>
          <w:szCs w:val="28"/>
          <w:lang w:val="uk-UA"/>
        </w:rPr>
        <w:t>».</w:t>
      </w:r>
    </w:p>
    <w:p w:rsidR="00003F7A" w:rsidRPr="00FA0174" w:rsidRDefault="00003F7A" w:rsidP="00003F7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Запропонований </w:t>
      </w:r>
      <w:proofErr w:type="spellStart"/>
      <w:r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розроблено відповідно до постанов Кабінету Міністрів України від 25</w:t>
      </w:r>
      <w:r>
        <w:rPr>
          <w:sz w:val="28"/>
          <w:szCs w:val="28"/>
          <w:lang w:val="uk-UA"/>
        </w:rPr>
        <w:t>.12.</w:t>
      </w:r>
      <w:r w:rsidRPr="00FA0174">
        <w:rPr>
          <w:sz w:val="28"/>
          <w:szCs w:val="28"/>
          <w:lang w:val="uk-UA"/>
        </w:rPr>
        <w:t>1996 № 1548 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</w:t>
      </w:r>
      <w:r>
        <w:rPr>
          <w:sz w:val="28"/>
          <w:szCs w:val="28"/>
          <w:lang w:val="uk-UA"/>
        </w:rPr>
        <w:t>.09.</w:t>
      </w:r>
      <w:r w:rsidRPr="00FA0174">
        <w:rPr>
          <w:sz w:val="28"/>
          <w:szCs w:val="28"/>
          <w:lang w:val="uk-UA"/>
        </w:rPr>
        <w:t>1996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003F7A" w:rsidRPr="00421C8E" w:rsidRDefault="00003F7A" w:rsidP="00677A69">
      <w:pPr>
        <w:pStyle w:val="a4"/>
        <w:spacing w:before="0" w:beforeAutospacing="0" w:after="0" w:afterAutospacing="0"/>
        <w:ind w:right="-1" w:firstLine="709"/>
        <w:jc w:val="both"/>
        <w:rPr>
          <w:bCs/>
          <w:sz w:val="28"/>
          <w:szCs w:val="28"/>
          <w:lang w:val="uk-UA"/>
        </w:rPr>
      </w:pPr>
      <w:proofErr w:type="spellStart"/>
      <w:r w:rsidRPr="00A30F8E">
        <w:rPr>
          <w:sz w:val="28"/>
          <w:szCs w:val="28"/>
          <w:lang w:val="uk-UA"/>
        </w:rPr>
        <w:t>Проєкт</w:t>
      </w:r>
      <w:proofErr w:type="spellEnd"/>
      <w:r w:rsidRPr="00A30F8E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 xml:space="preserve">передбачає </w:t>
      </w:r>
      <w:proofErr w:type="spellStart"/>
      <w:r w:rsidR="00936305">
        <w:rPr>
          <w:sz w:val="28"/>
          <w:szCs w:val="28"/>
        </w:rPr>
        <w:t>затвердження</w:t>
      </w:r>
      <w:proofErr w:type="spellEnd"/>
      <w:r w:rsidR="00936305">
        <w:rPr>
          <w:sz w:val="28"/>
          <w:szCs w:val="28"/>
        </w:rPr>
        <w:t xml:space="preserve"> </w:t>
      </w:r>
      <w:proofErr w:type="spellStart"/>
      <w:r w:rsidR="00936305">
        <w:rPr>
          <w:sz w:val="28"/>
          <w:szCs w:val="28"/>
        </w:rPr>
        <w:t>тарифів</w:t>
      </w:r>
      <w:proofErr w:type="spellEnd"/>
      <w:r w:rsidR="00936305">
        <w:rPr>
          <w:sz w:val="28"/>
          <w:szCs w:val="28"/>
        </w:rPr>
        <w:t xml:space="preserve"> на </w:t>
      </w:r>
      <w:proofErr w:type="spellStart"/>
      <w:r w:rsidR="00936305">
        <w:rPr>
          <w:sz w:val="28"/>
          <w:szCs w:val="28"/>
        </w:rPr>
        <w:t>деякі</w:t>
      </w:r>
      <w:proofErr w:type="spellEnd"/>
      <w:r w:rsidR="00936305">
        <w:rPr>
          <w:sz w:val="28"/>
          <w:szCs w:val="28"/>
        </w:rPr>
        <w:t xml:space="preserve"> </w:t>
      </w:r>
      <w:r w:rsidR="001438CE">
        <w:rPr>
          <w:sz w:val="28"/>
          <w:szCs w:val="28"/>
          <w:lang w:val="uk-UA"/>
        </w:rPr>
        <w:t xml:space="preserve">платні </w:t>
      </w:r>
      <w:proofErr w:type="spellStart"/>
      <w:r w:rsidR="00936305">
        <w:rPr>
          <w:sz w:val="28"/>
          <w:szCs w:val="28"/>
        </w:rPr>
        <w:t>лабораторні</w:t>
      </w:r>
      <w:proofErr w:type="spellEnd"/>
      <w:r w:rsidR="00936305">
        <w:rPr>
          <w:sz w:val="28"/>
          <w:szCs w:val="28"/>
        </w:rPr>
        <w:t xml:space="preserve"> </w:t>
      </w:r>
      <w:proofErr w:type="spellStart"/>
      <w:r w:rsidR="00936305">
        <w:rPr>
          <w:sz w:val="28"/>
          <w:szCs w:val="28"/>
        </w:rPr>
        <w:t>послуги</w:t>
      </w:r>
      <w:proofErr w:type="spellEnd"/>
      <w:r w:rsidR="00936305">
        <w:rPr>
          <w:sz w:val="28"/>
          <w:szCs w:val="28"/>
        </w:rPr>
        <w:t xml:space="preserve"> за </w:t>
      </w:r>
      <w:proofErr w:type="spellStart"/>
      <w:r w:rsidR="00936305">
        <w:rPr>
          <w:sz w:val="28"/>
          <w:szCs w:val="28"/>
        </w:rPr>
        <w:t>зверненням</w:t>
      </w:r>
      <w:proofErr w:type="spellEnd"/>
      <w:r w:rsidR="00936305">
        <w:rPr>
          <w:sz w:val="28"/>
          <w:szCs w:val="28"/>
        </w:rPr>
        <w:t xml:space="preserve"> </w:t>
      </w:r>
      <w:proofErr w:type="spellStart"/>
      <w:r w:rsidR="00936305">
        <w:rPr>
          <w:sz w:val="28"/>
          <w:szCs w:val="28"/>
        </w:rPr>
        <w:t>громадян</w:t>
      </w:r>
      <w:proofErr w:type="spellEnd"/>
      <w:r w:rsidR="00936305">
        <w:rPr>
          <w:sz w:val="28"/>
          <w:szCs w:val="28"/>
        </w:rPr>
        <w:t xml:space="preserve">, </w:t>
      </w:r>
      <w:proofErr w:type="spellStart"/>
      <w:r w:rsidR="00936305">
        <w:rPr>
          <w:sz w:val="28"/>
          <w:szCs w:val="28"/>
        </w:rPr>
        <w:t>що</w:t>
      </w:r>
      <w:proofErr w:type="spellEnd"/>
      <w:r w:rsidR="00936305">
        <w:rPr>
          <w:sz w:val="28"/>
          <w:szCs w:val="28"/>
        </w:rPr>
        <w:t xml:space="preserve"> </w:t>
      </w:r>
      <w:proofErr w:type="spellStart"/>
      <w:r w:rsidR="00936305">
        <w:rPr>
          <w:sz w:val="28"/>
          <w:szCs w:val="28"/>
        </w:rPr>
        <w:t>надаються</w:t>
      </w:r>
      <w:proofErr w:type="spellEnd"/>
      <w:r w:rsidR="00936305">
        <w:rPr>
          <w:sz w:val="28"/>
          <w:szCs w:val="28"/>
        </w:rPr>
        <w:t xml:space="preserve"> без </w:t>
      </w:r>
      <w:proofErr w:type="spellStart"/>
      <w:r w:rsidR="00936305">
        <w:rPr>
          <w:sz w:val="28"/>
          <w:szCs w:val="28"/>
        </w:rPr>
        <w:t>направлення</w:t>
      </w:r>
      <w:proofErr w:type="spellEnd"/>
      <w:r w:rsidR="00936305">
        <w:rPr>
          <w:sz w:val="28"/>
          <w:szCs w:val="28"/>
        </w:rPr>
        <w:t xml:space="preserve"> </w:t>
      </w:r>
      <w:proofErr w:type="spellStart"/>
      <w:r w:rsidR="00936305">
        <w:rPr>
          <w:sz w:val="28"/>
          <w:szCs w:val="28"/>
        </w:rPr>
        <w:t>лікаря</w:t>
      </w:r>
      <w:proofErr w:type="spellEnd"/>
      <w:r w:rsidRPr="00421C8E">
        <w:rPr>
          <w:bCs/>
          <w:sz w:val="28"/>
          <w:szCs w:val="28"/>
          <w:lang w:val="uk-UA"/>
        </w:rPr>
        <w:t>.</w:t>
      </w:r>
    </w:p>
    <w:p w:rsidR="00003F7A" w:rsidRPr="00A30F8E" w:rsidRDefault="00003F7A" w:rsidP="00003F7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D001C0">
        <w:rPr>
          <w:bCs/>
          <w:sz w:val="28"/>
          <w:szCs w:val="28"/>
          <w:lang w:val="uk-UA"/>
        </w:rPr>
        <w:t xml:space="preserve">З </w:t>
      </w:r>
      <w:r w:rsidR="008846A0" w:rsidRPr="00D001C0">
        <w:rPr>
          <w:bCs/>
          <w:sz w:val="28"/>
          <w:szCs w:val="28"/>
          <w:lang w:val="uk-UA"/>
        </w:rPr>
        <w:t>29</w:t>
      </w:r>
      <w:r w:rsidRPr="00D001C0">
        <w:rPr>
          <w:bCs/>
          <w:sz w:val="28"/>
          <w:szCs w:val="28"/>
          <w:lang w:val="uk-UA"/>
        </w:rPr>
        <w:t>.0</w:t>
      </w:r>
      <w:r w:rsidR="008846A0" w:rsidRPr="00D001C0">
        <w:rPr>
          <w:bCs/>
          <w:sz w:val="28"/>
          <w:szCs w:val="28"/>
          <w:lang w:val="uk-UA"/>
        </w:rPr>
        <w:t>6</w:t>
      </w:r>
      <w:r w:rsidRPr="00D001C0">
        <w:rPr>
          <w:bCs/>
          <w:sz w:val="28"/>
          <w:szCs w:val="28"/>
          <w:lang w:val="uk-UA"/>
        </w:rPr>
        <w:t>.202</w:t>
      </w:r>
      <w:r w:rsidR="006A6FBD" w:rsidRPr="00D001C0">
        <w:rPr>
          <w:bCs/>
          <w:sz w:val="28"/>
          <w:szCs w:val="28"/>
          <w:lang w:val="uk-UA"/>
        </w:rPr>
        <w:t>1</w:t>
      </w:r>
      <w:r w:rsidRPr="00D001C0">
        <w:rPr>
          <w:bCs/>
          <w:sz w:val="28"/>
          <w:szCs w:val="28"/>
          <w:lang w:val="uk-UA"/>
        </w:rPr>
        <w:t xml:space="preserve"> по </w:t>
      </w:r>
      <w:r w:rsidR="008846A0" w:rsidRPr="00D001C0">
        <w:rPr>
          <w:bCs/>
          <w:sz w:val="28"/>
          <w:szCs w:val="28"/>
          <w:lang w:val="uk-UA"/>
        </w:rPr>
        <w:t>13</w:t>
      </w:r>
      <w:r w:rsidRPr="00D001C0">
        <w:rPr>
          <w:bCs/>
          <w:sz w:val="28"/>
          <w:szCs w:val="28"/>
          <w:lang w:val="uk-UA"/>
        </w:rPr>
        <w:t>.0</w:t>
      </w:r>
      <w:r w:rsidR="008846A0" w:rsidRPr="00D001C0">
        <w:rPr>
          <w:bCs/>
          <w:sz w:val="28"/>
          <w:szCs w:val="28"/>
          <w:lang w:val="uk-UA"/>
        </w:rPr>
        <w:t>7</w:t>
      </w:r>
      <w:r w:rsidRPr="00D001C0">
        <w:rPr>
          <w:bCs/>
          <w:sz w:val="28"/>
          <w:szCs w:val="28"/>
          <w:lang w:val="uk-UA"/>
        </w:rPr>
        <w:t>.202</w:t>
      </w:r>
      <w:r w:rsidR="006A6FBD" w:rsidRPr="00D001C0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пропозицій та зауважень до </w:t>
      </w:r>
      <w:proofErr w:type="spellStart"/>
      <w:r w:rsidRPr="00A30F8E">
        <w:rPr>
          <w:bCs/>
          <w:sz w:val="28"/>
          <w:szCs w:val="28"/>
          <w:lang w:val="uk-UA"/>
        </w:rPr>
        <w:t>проєкту</w:t>
      </w:r>
      <w:proofErr w:type="spellEnd"/>
      <w:r w:rsidRPr="00A30F8E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677A69" w:rsidRDefault="00677A69" w:rsidP="006A1DB9">
      <w:pPr>
        <w:ind w:left="4253"/>
        <w:rPr>
          <w:i/>
          <w:sz w:val="28"/>
          <w:szCs w:val="28"/>
          <w:lang w:val="uk-UA"/>
        </w:rPr>
      </w:pPr>
    </w:p>
    <w:p w:rsidR="008630F2" w:rsidRPr="006A1DB9" w:rsidRDefault="008630F2" w:rsidP="006A1DB9">
      <w:pPr>
        <w:ind w:left="4253"/>
        <w:rPr>
          <w:i/>
          <w:sz w:val="28"/>
          <w:szCs w:val="28"/>
          <w:lang w:val="uk-UA"/>
        </w:rPr>
      </w:pPr>
      <w:r w:rsidRPr="006A1DB9">
        <w:rPr>
          <w:i/>
          <w:sz w:val="28"/>
          <w:szCs w:val="28"/>
          <w:lang w:val="uk-UA"/>
        </w:rPr>
        <w:t xml:space="preserve">Департамент </w:t>
      </w:r>
      <w:r w:rsidR="00AC12A9">
        <w:rPr>
          <w:i/>
          <w:sz w:val="28"/>
          <w:szCs w:val="28"/>
          <w:lang w:val="uk-UA"/>
        </w:rPr>
        <w:t xml:space="preserve">економічного </w:t>
      </w:r>
      <w:r w:rsidR="00022D11" w:rsidRPr="006A1DB9">
        <w:rPr>
          <w:i/>
          <w:sz w:val="28"/>
          <w:szCs w:val="28"/>
          <w:lang w:val="uk-UA"/>
        </w:rPr>
        <w:t xml:space="preserve">розвитку </w:t>
      </w:r>
      <w:r w:rsidR="006A1DB9">
        <w:rPr>
          <w:i/>
          <w:sz w:val="28"/>
          <w:szCs w:val="28"/>
          <w:lang w:val="uk-UA"/>
        </w:rPr>
        <w:t>Ч</w:t>
      </w:r>
      <w:r w:rsidR="00CF07E1" w:rsidRPr="006A1DB9">
        <w:rPr>
          <w:i/>
          <w:sz w:val="28"/>
          <w:szCs w:val="28"/>
          <w:lang w:val="uk-UA"/>
        </w:rPr>
        <w:t xml:space="preserve">ернігівської </w:t>
      </w:r>
      <w:r w:rsidRPr="006A1DB9">
        <w:rPr>
          <w:i/>
          <w:sz w:val="28"/>
          <w:szCs w:val="28"/>
          <w:lang w:val="uk-UA"/>
        </w:rPr>
        <w:t>облдержадміністрації</w:t>
      </w:r>
    </w:p>
    <w:sectPr w:rsidR="008630F2" w:rsidRPr="006A1DB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2018F"/>
    <w:rsid w:val="00022D11"/>
    <w:rsid w:val="00034AA5"/>
    <w:rsid w:val="00094A5C"/>
    <w:rsid w:val="000B6BF5"/>
    <w:rsid w:val="001438CE"/>
    <w:rsid w:val="001773C8"/>
    <w:rsid w:val="001948AD"/>
    <w:rsid w:val="001A019F"/>
    <w:rsid w:val="001A38B0"/>
    <w:rsid w:val="002B61A1"/>
    <w:rsid w:val="002E7452"/>
    <w:rsid w:val="002F46C5"/>
    <w:rsid w:val="0036592B"/>
    <w:rsid w:val="00376810"/>
    <w:rsid w:val="003E5783"/>
    <w:rsid w:val="00421C8E"/>
    <w:rsid w:val="004A486E"/>
    <w:rsid w:val="004E3506"/>
    <w:rsid w:val="00527B29"/>
    <w:rsid w:val="00547D98"/>
    <w:rsid w:val="005B0AC0"/>
    <w:rsid w:val="006113D6"/>
    <w:rsid w:val="00677A69"/>
    <w:rsid w:val="00684C2A"/>
    <w:rsid w:val="006A1DB9"/>
    <w:rsid w:val="006A6FBD"/>
    <w:rsid w:val="007024DA"/>
    <w:rsid w:val="00703911"/>
    <w:rsid w:val="00707F61"/>
    <w:rsid w:val="0079633E"/>
    <w:rsid w:val="007F48C0"/>
    <w:rsid w:val="008313CD"/>
    <w:rsid w:val="008630F2"/>
    <w:rsid w:val="008846A0"/>
    <w:rsid w:val="008B7690"/>
    <w:rsid w:val="008D0C2D"/>
    <w:rsid w:val="009237DE"/>
    <w:rsid w:val="00936305"/>
    <w:rsid w:val="00952DB1"/>
    <w:rsid w:val="00961FC3"/>
    <w:rsid w:val="009A70D0"/>
    <w:rsid w:val="00A6245B"/>
    <w:rsid w:val="00AC12A9"/>
    <w:rsid w:val="00BC7F54"/>
    <w:rsid w:val="00BE5A97"/>
    <w:rsid w:val="00BF6495"/>
    <w:rsid w:val="00C063A2"/>
    <w:rsid w:val="00C2503F"/>
    <w:rsid w:val="00C302E8"/>
    <w:rsid w:val="00C50767"/>
    <w:rsid w:val="00C85D2A"/>
    <w:rsid w:val="00CF07E1"/>
    <w:rsid w:val="00D001C0"/>
    <w:rsid w:val="00D03608"/>
    <w:rsid w:val="00DD6CBD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80105-CAEC-4E45-876C-1EC3168D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customStyle="1" w:styleId="1">
    <w:name w:val="Знак Знак1 Знак"/>
    <w:basedOn w:val="a"/>
    <w:rsid w:val="00AC12A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93630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2021-06-29T07:49:00Z</cp:lastPrinted>
  <dcterms:created xsi:type="dcterms:W3CDTF">2021-07-14T13:13:00Z</dcterms:created>
  <dcterms:modified xsi:type="dcterms:W3CDTF">2021-07-14T13:13:00Z</dcterms:modified>
</cp:coreProperties>
</file>